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667" w:rsidRPr="00D84A6E" w:rsidRDefault="00D84A6E" w:rsidP="00193837">
      <w:pPr>
        <w:pStyle w:val="xmsonormal"/>
        <w:jc w:val="center"/>
        <w:rPr>
          <w:rFonts w:asciiTheme="minorHAnsi" w:hAnsiTheme="minorHAnsi" w:cstheme="minorHAnsi"/>
          <w:b/>
          <w:iCs/>
          <w:sz w:val="32"/>
        </w:rPr>
      </w:pPr>
      <w:r w:rsidRPr="00D84A6E">
        <w:rPr>
          <w:rFonts w:asciiTheme="minorHAnsi" w:hAnsiTheme="minorHAnsi" w:cstheme="minorHAnsi"/>
          <w:b/>
          <w:iCs/>
          <w:sz w:val="32"/>
        </w:rPr>
        <w:t>HISD INSTRUCTIONS ON LOCKDOWN BROWSER PROVIDED</w:t>
      </w:r>
    </w:p>
    <w:p w:rsidR="00D84A6E" w:rsidRPr="00D84A6E" w:rsidRDefault="00D84A6E" w:rsidP="00193837">
      <w:pPr>
        <w:pStyle w:val="xmsonormal"/>
        <w:jc w:val="center"/>
        <w:rPr>
          <w:rFonts w:asciiTheme="minorHAnsi" w:hAnsiTheme="minorHAnsi" w:cstheme="minorHAnsi"/>
          <w:b/>
          <w:iCs/>
          <w:sz w:val="32"/>
          <w:highlight w:val="yellow"/>
        </w:rPr>
      </w:pPr>
    </w:p>
    <w:p w:rsidR="00F82667" w:rsidRPr="00D84A6E" w:rsidRDefault="00F45CE7" w:rsidP="00F82667">
      <w:pPr>
        <w:pStyle w:val="xmsonormal"/>
        <w:rPr>
          <w:rFonts w:asciiTheme="minorHAnsi" w:hAnsiTheme="minorHAnsi" w:cstheme="minorHAnsi"/>
          <w:iCs/>
        </w:rPr>
      </w:pPr>
      <w:r>
        <w:rPr>
          <w:rFonts w:asciiTheme="minorHAnsi" w:hAnsiTheme="minorHAnsi" w:cstheme="minorHAnsi"/>
          <w:iCs/>
        </w:rPr>
        <w:t>H</w:t>
      </w:r>
      <w:r w:rsidR="00F82667" w:rsidRPr="00D84A6E">
        <w:rPr>
          <w:rFonts w:asciiTheme="minorHAnsi" w:hAnsiTheme="minorHAnsi" w:cstheme="minorHAnsi"/>
          <w:iCs/>
        </w:rPr>
        <w:t xml:space="preserve">ISD’s IT team was able to add the </w:t>
      </w:r>
      <w:r w:rsidR="00F82667" w:rsidRPr="00D84A6E">
        <w:rPr>
          <w:rFonts w:asciiTheme="minorHAnsi" w:hAnsiTheme="minorHAnsi" w:cstheme="minorHAnsi"/>
          <w:b/>
          <w:bCs/>
          <w:iCs/>
        </w:rPr>
        <w:t xml:space="preserve">HCC </w:t>
      </w:r>
      <w:proofErr w:type="spellStart"/>
      <w:r w:rsidR="00F82667" w:rsidRPr="00D84A6E">
        <w:rPr>
          <w:rFonts w:asciiTheme="minorHAnsi" w:hAnsiTheme="minorHAnsi" w:cstheme="minorHAnsi"/>
          <w:b/>
          <w:bCs/>
          <w:iCs/>
        </w:rPr>
        <w:t>Respondus</w:t>
      </w:r>
      <w:proofErr w:type="spellEnd"/>
      <w:r w:rsidR="00F82667" w:rsidRPr="00D84A6E">
        <w:rPr>
          <w:rFonts w:asciiTheme="minorHAnsi" w:hAnsiTheme="minorHAnsi" w:cstheme="minorHAnsi"/>
          <w:b/>
          <w:bCs/>
          <w:iCs/>
        </w:rPr>
        <w:t xml:space="preserve"> LAB 2.0.6.08</w:t>
      </w:r>
      <w:r w:rsidR="00F82667" w:rsidRPr="00D84A6E">
        <w:rPr>
          <w:rFonts w:asciiTheme="minorHAnsi" w:hAnsiTheme="minorHAnsi" w:cstheme="minorHAnsi"/>
          <w:iCs/>
        </w:rPr>
        <w:t xml:space="preserve"> to the HISD </w:t>
      </w:r>
      <w:r>
        <w:rPr>
          <w:rFonts w:asciiTheme="minorHAnsi" w:hAnsiTheme="minorHAnsi" w:cstheme="minorHAnsi"/>
          <w:iCs/>
        </w:rPr>
        <w:t>S</w:t>
      </w:r>
      <w:r w:rsidR="00F82667" w:rsidRPr="00D84A6E">
        <w:rPr>
          <w:rFonts w:asciiTheme="minorHAnsi" w:hAnsiTheme="minorHAnsi" w:cstheme="minorHAnsi"/>
          <w:iCs/>
        </w:rPr>
        <w:t xml:space="preserve">oftware </w:t>
      </w:r>
      <w:r>
        <w:rPr>
          <w:rFonts w:asciiTheme="minorHAnsi" w:hAnsiTheme="minorHAnsi" w:cstheme="minorHAnsi"/>
          <w:iCs/>
        </w:rPr>
        <w:t>C</w:t>
      </w:r>
      <w:r w:rsidR="00F82667" w:rsidRPr="00D84A6E">
        <w:rPr>
          <w:rFonts w:asciiTheme="minorHAnsi" w:hAnsiTheme="minorHAnsi" w:cstheme="minorHAnsi"/>
          <w:iCs/>
        </w:rPr>
        <w:t xml:space="preserve">enter. It should work with the current version of the lockdown browser being used by HCC personnel. Please note that it may take upwards to 24 hours for this item to appear in the software center of a student’s </w:t>
      </w:r>
      <w:proofErr w:type="spellStart"/>
      <w:r w:rsidR="00F82667" w:rsidRPr="00D84A6E">
        <w:rPr>
          <w:rFonts w:asciiTheme="minorHAnsi" w:hAnsiTheme="minorHAnsi" w:cstheme="minorHAnsi"/>
          <w:iCs/>
        </w:rPr>
        <w:t>PowerUp</w:t>
      </w:r>
      <w:proofErr w:type="spellEnd"/>
      <w:r w:rsidR="00F82667" w:rsidRPr="00D84A6E">
        <w:rPr>
          <w:rFonts w:asciiTheme="minorHAnsi" w:hAnsiTheme="minorHAnsi" w:cstheme="minorHAnsi"/>
          <w:iCs/>
        </w:rPr>
        <w:t xml:space="preserve"> laptop.</w:t>
      </w:r>
    </w:p>
    <w:p w:rsidR="00F82667" w:rsidRPr="00D84A6E" w:rsidRDefault="00F82667" w:rsidP="00F82667">
      <w:pPr>
        <w:pStyle w:val="xmsonormal"/>
        <w:rPr>
          <w:rFonts w:asciiTheme="minorHAnsi" w:hAnsiTheme="minorHAnsi" w:cstheme="minorHAnsi"/>
          <w:iCs/>
        </w:rPr>
      </w:pPr>
      <w:r w:rsidRPr="00D84A6E">
        <w:rPr>
          <w:rFonts w:asciiTheme="minorHAnsi" w:hAnsiTheme="minorHAnsi" w:cstheme="minorHAnsi"/>
          <w:iCs/>
        </w:rPr>
        <w:t> </w:t>
      </w:r>
    </w:p>
    <w:p w:rsidR="00F45CE7" w:rsidRDefault="00F82667" w:rsidP="00F45CE7">
      <w:pPr>
        <w:pStyle w:val="xmsonormal"/>
        <w:rPr>
          <w:rFonts w:asciiTheme="minorHAnsi" w:hAnsiTheme="minorHAnsi" w:cstheme="minorHAnsi"/>
          <w:iCs/>
        </w:rPr>
      </w:pPr>
      <w:r w:rsidRPr="00D84A6E">
        <w:rPr>
          <w:rFonts w:asciiTheme="minorHAnsi" w:hAnsiTheme="minorHAnsi" w:cstheme="minorHAnsi"/>
          <w:iCs/>
        </w:rPr>
        <w:t xml:space="preserve">The following instructions can be shared with remote testers to access the software center: </w:t>
      </w:r>
      <w:hyperlink r:id="rId4" w:history="1">
        <w:r w:rsidRPr="00D84A6E">
          <w:rPr>
            <w:rStyle w:val="Hyperlink"/>
            <w:rFonts w:asciiTheme="minorHAnsi" w:hAnsiTheme="minorHAnsi" w:cstheme="minorHAnsi"/>
            <w:iCs/>
          </w:rPr>
          <w:t>https://www.houstonisd.org/Page/183983</w:t>
        </w:r>
      </w:hyperlink>
      <w:r w:rsidRPr="00D84A6E">
        <w:rPr>
          <w:rFonts w:asciiTheme="minorHAnsi" w:hAnsiTheme="minorHAnsi" w:cstheme="minorHAnsi"/>
          <w:iCs/>
        </w:rPr>
        <w:t xml:space="preserve">   </w:t>
      </w:r>
    </w:p>
    <w:p w:rsidR="00F45CE7" w:rsidRDefault="00F45CE7" w:rsidP="00F45CE7">
      <w:pPr>
        <w:pStyle w:val="xmsonormal"/>
        <w:rPr>
          <w:rFonts w:asciiTheme="minorHAnsi" w:hAnsiTheme="minorHAnsi" w:cstheme="minorHAnsi"/>
          <w:iCs/>
        </w:rPr>
      </w:pPr>
    </w:p>
    <w:p w:rsidR="00F45CE7" w:rsidRDefault="00F45CE7" w:rsidP="00F45CE7"/>
    <w:p w:rsidR="00F45CE7" w:rsidRPr="00F45CE7" w:rsidRDefault="00F45CE7" w:rsidP="00F45CE7">
      <w:pPr>
        <w:rPr>
          <w:rFonts w:ascii="Book Antiqua" w:hAnsi="Book Antiqua"/>
          <w:b/>
          <w:sz w:val="28"/>
          <w:szCs w:val="23"/>
        </w:rPr>
      </w:pPr>
      <w:r w:rsidRPr="00F45CE7">
        <w:rPr>
          <w:rFonts w:ascii="Book Antiqua" w:hAnsi="Book Antiqua"/>
          <w:b/>
          <w:sz w:val="28"/>
          <w:szCs w:val="23"/>
          <w:highlight w:val="yellow"/>
        </w:rPr>
        <w:t>Attention Dual Students:</w:t>
      </w:r>
      <w:r w:rsidRPr="00F45CE7">
        <w:rPr>
          <w:rFonts w:ascii="Book Antiqua" w:hAnsi="Book Antiqua"/>
          <w:b/>
          <w:sz w:val="28"/>
          <w:szCs w:val="23"/>
        </w:rPr>
        <w:t xml:space="preserve"> </w:t>
      </w:r>
    </w:p>
    <w:p w:rsidR="00F45CE7" w:rsidRDefault="00F45CE7" w:rsidP="00F45CE7">
      <w:pPr>
        <w:rPr>
          <w:rFonts w:ascii="Book Antiqua" w:hAnsi="Book Antiqua"/>
          <w:sz w:val="23"/>
          <w:szCs w:val="23"/>
        </w:rPr>
      </w:pPr>
      <w:r>
        <w:rPr>
          <w:rFonts w:ascii="Book Antiqua" w:hAnsi="Book Antiqua"/>
          <w:sz w:val="23"/>
          <w:szCs w:val="23"/>
        </w:rPr>
        <w:t xml:space="preserve">If you need to install the HCC </w:t>
      </w:r>
      <w:proofErr w:type="spellStart"/>
      <w:r>
        <w:rPr>
          <w:rFonts w:ascii="Book Antiqua" w:hAnsi="Book Antiqua"/>
          <w:sz w:val="23"/>
          <w:szCs w:val="23"/>
        </w:rPr>
        <w:t>Respondus</w:t>
      </w:r>
      <w:proofErr w:type="spellEnd"/>
      <w:r>
        <w:rPr>
          <w:rFonts w:ascii="Book Antiqua" w:hAnsi="Book Antiqua"/>
          <w:sz w:val="23"/>
          <w:szCs w:val="23"/>
        </w:rPr>
        <w:t xml:space="preserve"> Lockdown browser on your HISD-issued laptop, please download the software from </w:t>
      </w:r>
      <w:r w:rsidR="00FB4B34">
        <w:rPr>
          <w:rFonts w:ascii="Book Antiqua" w:hAnsi="Book Antiqua"/>
          <w:sz w:val="23"/>
          <w:szCs w:val="23"/>
        </w:rPr>
        <w:t xml:space="preserve">HISD </w:t>
      </w:r>
      <w:r>
        <w:rPr>
          <w:rFonts w:ascii="Book Antiqua" w:hAnsi="Book Antiqua"/>
          <w:sz w:val="23"/>
          <w:szCs w:val="23"/>
        </w:rPr>
        <w:t xml:space="preserve">Software Center. </w:t>
      </w:r>
      <w:r>
        <w:rPr>
          <w:noProof/>
          <w:lang w:eastAsia="en-US"/>
        </w:rPr>
        <w:drawing>
          <wp:inline distT="0" distB="0" distL="0" distR="0" wp14:anchorId="5C20E1E9" wp14:editId="74879E2E">
            <wp:extent cx="762000" cy="695325"/>
            <wp:effectExtent l="0" t="0" r="0" b="9525"/>
            <wp:docPr id="2" name="Picture 2" descr="cid:image004.jpg@01D714D0.96CF9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714D0.96CF9AA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62000" cy="695325"/>
                    </a:xfrm>
                    <a:prstGeom prst="rect">
                      <a:avLst/>
                    </a:prstGeom>
                    <a:noFill/>
                    <a:ln>
                      <a:noFill/>
                    </a:ln>
                  </pic:spPr>
                </pic:pic>
              </a:graphicData>
            </a:graphic>
          </wp:inline>
        </w:drawing>
      </w:r>
    </w:p>
    <w:p w:rsidR="00F45CE7" w:rsidRDefault="00F45CE7" w:rsidP="00F45CE7">
      <w:pPr>
        <w:rPr>
          <w:rFonts w:ascii="Book Antiqua" w:hAnsi="Book Antiqua"/>
          <w:sz w:val="23"/>
          <w:szCs w:val="23"/>
        </w:rPr>
      </w:pPr>
    </w:p>
    <w:p w:rsidR="00F45CE7" w:rsidRDefault="00F45CE7" w:rsidP="00F45CE7">
      <w:pPr>
        <w:rPr>
          <w:rFonts w:ascii="Book Antiqua" w:hAnsi="Book Antiqua"/>
          <w:sz w:val="23"/>
          <w:szCs w:val="23"/>
        </w:rPr>
      </w:pPr>
      <w:r>
        <w:rPr>
          <w:noProof/>
          <w:lang w:eastAsia="en-US"/>
        </w:rPr>
        <w:drawing>
          <wp:inline distT="0" distB="0" distL="0" distR="0" wp14:anchorId="11CC3231" wp14:editId="61AE2F6E">
            <wp:extent cx="6309959" cy="2686050"/>
            <wp:effectExtent l="0" t="0" r="0" b="0"/>
            <wp:docPr id="1" name="Picture 1" descr="cid:image003.png@01D714D0.4578D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14D0.4578D9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350271" cy="2703210"/>
                    </a:xfrm>
                    <a:prstGeom prst="rect">
                      <a:avLst/>
                    </a:prstGeom>
                    <a:noFill/>
                    <a:ln>
                      <a:noFill/>
                    </a:ln>
                  </pic:spPr>
                </pic:pic>
              </a:graphicData>
            </a:graphic>
          </wp:inline>
        </w:drawing>
      </w:r>
    </w:p>
    <w:p w:rsidR="00F45CE7" w:rsidRPr="00F45CE7" w:rsidRDefault="00F45CE7" w:rsidP="00F45CE7">
      <w:pPr>
        <w:rPr>
          <w:rFonts w:ascii="Book Antiqua" w:hAnsi="Book Antiqua"/>
          <w:color w:val="0070C0"/>
          <w:sz w:val="23"/>
          <w:szCs w:val="23"/>
        </w:rPr>
      </w:pPr>
    </w:p>
    <w:p w:rsidR="00F45CE7" w:rsidRPr="00F45CE7" w:rsidRDefault="00F45CE7" w:rsidP="00F45CE7">
      <w:pPr>
        <w:rPr>
          <w:rFonts w:ascii="Book Antiqua" w:hAnsi="Book Antiqua"/>
          <w:color w:val="000000"/>
          <w:sz w:val="23"/>
          <w:szCs w:val="23"/>
        </w:rPr>
      </w:pPr>
      <w:r w:rsidRPr="00F45CE7">
        <w:rPr>
          <w:rFonts w:ascii="Book Antiqua" w:hAnsi="Book Antiqua"/>
          <w:b/>
          <w:bCs/>
          <w:color w:val="0070C0"/>
          <w:sz w:val="24"/>
          <w:szCs w:val="23"/>
          <w:u w:val="single"/>
        </w:rPr>
        <w:t>PLEASE NOTE:</w:t>
      </w:r>
      <w:r w:rsidRPr="00F45CE7">
        <w:rPr>
          <w:rFonts w:ascii="Book Antiqua" w:hAnsi="Book Antiqua"/>
          <w:b/>
          <w:bCs/>
          <w:color w:val="0070C0"/>
          <w:sz w:val="24"/>
          <w:szCs w:val="23"/>
        </w:rPr>
        <w:t xml:space="preserve"> </w:t>
      </w:r>
      <w:r>
        <w:rPr>
          <w:rFonts w:ascii="Book Antiqua" w:hAnsi="Book Antiqua"/>
          <w:color w:val="000000"/>
          <w:sz w:val="23"/>
          <w:szCs w:val="23"/>
        </w:rPr>
        <w:t>You</w:t>
      </w:r>
      <w:r w:rsidRPr="00F45CE7">
        <w:rPr>
          <w:rFonts w:ascii="Book Antiqua" w:hAnsi="Book Antiqua"/>
          <w:color w:val="FF0000"/>
          <w:sz w:val="23"/>
          <w:szCs w:val="23"/>
        </w:rPr>
        <w:t xml:space="preserve"> </w:t>
      </w:r>
      <w:r w:rsidRPr="00F45CE7">
        <w:rPr>
          <w:rFonts w:ascii="Book Antiqua" w:hAnsi="Book Antiqua"/>
          <w:b/>
          <w:bCs/>
          <w:color w:val="FF0000"/>
          <w:sz w:val="23"/>
          <w:szCs w:val="23"/>
        </w:rPr>
        <w:t>CANNOT</w:t>
      </w:r>
      <w:r w:rsidRPr="00F45CE7">
        <w:rPr>
          <w:rFonts w:ascii="Book Antiqua" w:hAnsi="Book Antiqua"/>
          <w:color w:val="FF0000"/>
          <w:sz w:val="23"/>
          <w:szCs w:val="23"/>
        </w:rPr>
        <w:t xml:space="preserve"> </w:t>
      </w:r>
      <w:r>
        <w:rPr>
          <w:rFonts w:ascii="Book Antiqua" w:hAnsi="Book Antiqua"/>
          <w:color w:val="000000"/>
          <w:sz w:val="23"/>
          <w:szCs w:val="23"/>
        </w:rPr>
        <w:t xml:space="preserve">download the Lockdown browser from CANVAS or the HCC website. </w:t>
      </w:r>
      <w:bookmarkStart w:id="0" w:name="_GoBack"/>
      <w:bookmarkEnd w:id="0"/>
      <w:r>
        <w:rPr>
          <w:rFonts w:ascii="Book Antiqua" w:hAnsi="Book Antiqua"/>
          <w:color w:val="000000"/>
          <w:sz w:val="23"/>
          <w:szCs w:val="23"/>
        </w:rPr>
        <w:t xml:space="preserve">You must download the software from the </w:t>
      </w:r>
      <w:r w:rsidRPr="00193837">
        <w:rPr>
          <w:rFonts w:ascii="Book Antiqua" w:hAnsi="Book Antiqua"/>
          <w:b/>
          <w:color w:val="FF0000"/>
          <w:sz w:val="23"/>
          <w:szCs w:val="23"/>
        </w:rPr>
        <w:t>HISD Software Center</w:t>
      </w:r>
      <w:r w:rsidRPr="00193837">
        <w:rPr>
          <w:rFonts w:ascii="Book Antiqua" w:hAnsi="Book Antiqua"/>
          <w:color w:val="FF0000"/>
          <w:sz w:val="23"/>
          <w:szCs w:val="23"/>
        </w:rPr>
        <w:t>.</w:t>
      </w:r>
    </w:p>
    <w:sectPr w:rsidR="00F45CE7" w:rsidRPr="00F45CE7" w:rsidSect="00F45C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67"/>
    <w:rsid w:val="00193837"/>
    <w:rsid w:val="00D84A6E"/>
    <w:rsid w:val="00F45CE7"/>
    <w:rsid w:val="00F82667"/>
    <w:rsid w:val="00FB4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9568E-0271-4E4A-960C-C2A16863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667"/>
    <w:pPr>
      <w:spacing w:after="0" w:line="240" w:lineRule="auto"/>
    </w:pPr>
    <w:rPr>
      <w:rFonts w:ascii="Calibri" w:eastAsia="MS PGothic" w:hAnsi="Calibri" w:cs="Calibr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667"/>
    <w:rPr>
      <w:color w:val="0563C1"/>
      <w:u w:val="single"/>
    </w:rPr>
  </w:style>
  <w:style w:type="paragraph" w:customStyle="1" w:styleId="xmsonormal">
    <w:name w:val="x_msonormal"/>
    <w:basedOn w:val="Normal"/>
    <w:rsid w:val="00F82667"/>
    <w:rPr>
      <w:rFonts w:ascii="MS PGothic" w:hAnsi="MS PGothic" w:cs="MS PGothic"/>
      <w:sz w:val="24"/>
      <w:szCs w:val="24"/>
    </w:rPr>
  </w:style>
  <w:style w:type="character" w:styleId="FollowedHyperlink">
    <w:name w:val="FollowedHyperlink"/>
    <w:basedOn w:val="DefaultParagraphFont"/>
    <w:uiPriority w:val="99"/>
    <w:semiHidden/>
    <w:unhideWhenUsed/>
    <w:rsid w:val="00F45C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47984">
      <w:bodyDiv w:val="1"/>
      <w:marLeft w:val="0"/>
      <w:marRight w:val="0"/>
      <w:marTop w:val="0"/>
      <w:marBottom w:val="0"/>
      <w:divBdr>
        <w:top w:val="none" w:sz="0" w:space="0" w:color="auto"/>
        <w:left w:val="none" w:sz="0" w:space="0" w:color="auto"/>
        <w:bottom w:val="none" w:sz="0" w:space="0" w:color="auto"/>
        <w:right w:val="none" w:sz="0" w:space="0" w:color="auto"/>
      </w:divBdr>
    </w:div>
    <w:div w:id="43112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714D0.4578D9A0"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4.jpg@01D714D0.96CF9AA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houstonisd.org/Page/18398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724</Characters>
  <Application>Microsoft Office Word</Application>
  <DocSecurity>0</DocSecurity>
  <Lines>103</Lines>
  <Paragraphs>97</Paragraphs>
  <ScaleCrop>false</ScaleCrop>
  <HeadingPairs>
    <vt:vector size="2" baseType="variant">
      <vt:variant>
        <vt:lpstr>Title</vt:lpstr>
      </vt:variant>
      <vt:variant>
        <vt:i4>1</vt:i4>
      </vt:variant>
    </vt:vector>
  </HeadingPairs>
  <TitlesOfParts>
    <vt:vector size="1" baseType="lpstr">
      <vt:lpstr/>
    </vt:vector>
  </TitlesOfParts>
  <Company>HCCS</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jodie.khan</dc:creator>
  <cp:keywords/>
  <dc:description/>
  <cp:lastModifiedBy>jodie.khan</cp:lastModifiedBy>
  <cp:revision>2</cp:revision>
  <dcterms:created xsi:type="dcterms:W3CDTF">2021-03-22T21:29:00Z</dcterms:created>
  <dcterms:modified xsi:type="dcterms:W3CDTF">2021-03-22T21:29:00Z</dcterms:modified>
</cp:coreProperties>
</file>